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4F93481E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-CRONOGRAMA DE EVALU</w:t>
      </w:r>
      <w:r w:rsidR="007D26E4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8575C6">
        <w:rPr>
          <w:rFonts w:ascii="Arial" w:hAnsi="Arial" w:cs="Arial"/>
          <w:b/>
          <w:bCs/>
          <w:sz w:val="28"/>
          <w:szCs w:val="28"/>
          <w:u w:val="single"/>
        </w:rPr>
        <w:t>2do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4B5270E4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BC41EC">
              <w:rPr>
                <w:rFonts w:ascii="Arial" w:hAnsi="Arial" w:cs="Arial"/>
                <w:b/>
              </w:rPr>
              <w:t>Filosofía</w:t>
            </w:r>
          </w:p>
        </w:tc>
        <w:tc>
          <w:tcPr>
            <w:tcW w:w="7229" w:type="dxa"/>
            <w:vAlign w:val="center"/>
          </w:tcPr>
          <w:p w14:paraId="3C10FF44" w14:textId="53B07A86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6C2AC0">
              <w:rPr>
                <w:rFonts w:ascii="Arial" w:hAnsi="Arial" w:cs="Arial"/>
                <w:b/>
              </w:rPr>
              <w:t xml:space="preserve"> Cecilia </w:t>
            </w:r>
            <w:proofErr w:type="spellStart"/>
            <w:r w:rsidR="006C2AC0">
              <w:rPr>
                <w:rFonts w:ascii="Arial" w:hAnsi="Arial" w:cs="Arial"/>
                <w:b/>
              </w:rPr>
              <w:t>Bolarín</w:t>
            </w:r>
            <w:proofErr w:type="spellEnd"/>
            <w:r w:rsidR="006C2AC0">
              <w:rPr>
                <w:rFonts w:ascii="Arial" w:hAnsi="Arial" w:cs="Arial"/>
                <w:b/>
              </w:rPr>
              <w:t xml:space="preserve"> Yáñez</w:t>
            </w:r>
          </w:p>
        </w:tc>
        <w:tc>
          <w:tcPr>
            <w:tcW w:w="2426" w:type="dxa"/>
            <w:vAlign w:val="center"/>
          </w:tcPr>
          <w:p w14:paraId="524A39AE" w14:textId="123A3AD1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="00BC41EC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CB3DDB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="004D67F7">
              <w:rPr>
                <w:rFonts w:ascii="Arial" w:hAnsi="Arial" w:cs="Arial"/>
                <w:b/>
                <w:bCs/>
                <w:sz w:val="22"/>
                <w:szCs w:val="22"/>
              </w:rPr>
              <w:t>°A</w:t>
            </w:r>
            <w:proofErr w:type="spellEnd"/>
            <w:r w:rsidR="00BC41EC">
              <w:rPr>
                <w:rFonts w:ascii="Arial" w:hAnsi="Arial" w:cs="Arial"/>
                <w:b/>
                <w:bCs/>
                <w:sz w:val="22"/>
                <w:szCs w:val="22"/>
              </w:rPr>
              <w:t>-B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14:paraId="48F2B870" w14:textId="7D77B452" w:rsidTr="00A752B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242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082E45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242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B61DB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4D67F7">
        <w:trPr>
          <w:trHeight w:val="480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05A978A" w14:textId="1980001C" w:rsidR="006C2AC0" w:rsidRPr="0074290B" w:rsidRDefault="006C2AC0" w:rsidP="00BC41EC">
            <w:pPr>
              <w:rPr>
                <w:rFonts w:ascii="Arial" w:hAnsi="Arial" w:cs="Arial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231267BC" w:rsidR="00DB7A1C" w:rsidRDefault="00DB7A1C" w:rsidP="00BC41EC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70144A" w14:textId="77777777" w:rsidR="00B4206A" w:rsidRDefault="00B4206A" w:rsidP="00D75449">
            <w:pPr>
              <w:jc w:val="center"/>
              <w:rPr>
                <w:rFonts w:ascii="Century Gothic" w:hAnsi="Century Gothic"/>
              </w:rPr>
            </w:pPr>
          </w:p>
          <w:p w14:paraId="7252B17D" w14:textId="4B0DE82A" w:rsidR="00B4206A" w:rsidRPr="002655E8" w:rsidRDefault="00B4206A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33AFC6C2" w:rsidR="00B4206A" w:rsidRPr="002655E8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0780A738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01023337" w14:textId="77777777" w:rsidTr="00B61DBE">
        <w:trPr>
          <w:trHeight w:val="168"/>
        </w:trPr>
        <w:tc>
          <w:tcPr>
            <w:tcW w:w="10064" w:type="dxa"/>
          </w:tcPr>
          <w:p w14:paraId="270DA337" w14:textId="73751C82" w:rsidR="00E80E9A" w:rsidRPr="007968E0" w:rsidRDefault="00CB3DDB" w:rsidP="00CB3DDB">
            <w:pPr>
              <w:rPr>
                <w:rFonts w:asciiTheme="minorHAnsi" w:hAnsiTheme="minorHAnsi"/>
                <w:b/>
                <w:bCs/>
              </w:rPr>
            </w:pPr>
            <w:r w:rsidRPr="00CB3DDB">
              <w:rPr>
                <w:rFonts w:asciiTheme="minorHAnsi" w:hAnsiTheme="minorHAnsi"/>
                <w:b/>
                <w:bCs/>
              </w:rPr>
              <w:t xml:space="preserve">Unidad 3: Comprensión de problemas éticos y </w:t>
            </w:r>
            <w:r w:rsidRPr="00CB3DDB">
              <w:rPr>
                <w:rFonts w:asciiTheme="minorHAnsi" w:hAnsiTheme="minorHAnsi"/>
                <w:b/>
                <w:bCs/>
              </w:rPr>
              <w:t xml:space="preserve">políticos </w:t>
            </w:r>
            <w:r>
              <w:rPr>
                <w:rFonts w:asciiTheme="minorHAnsi" w:hAnsiTheme="minorHAnsi"/>
                <w:b/>
                <w:bCs/>
              </w:rPr>
              <w:t>contemporáneos</w:t>
            </w:r>
          </w:p>
        </w:tc>
        <w:tc>
          <w:tcPr>
            <w:tcW w:w="2127" w:type="dxa"/>
            <w:vMerge w:val="restart"/>
            <w:vAlign w:val="center"/>
          </w:tcPr>
          <w:p w14:paraId="3B89B00F" w14:textId="77777777" w:rsidR="00841524" w:rsidRDefault="00841524" w:rsidP="00BC41EC">
            <w:pPr>
              <w:rPr>
                <w:rFonts w:ascii="Century Gothic" w:hAnsi="Century Gothic"/>
              </w:rPr>
            </w:pPr>
          </w:p>
          <w:p w14:paraId="61330620" w14:textId="77777777" w:rsidR="00841524" w:rsidRDefault="00841524" w:rsidP="00BC41EC">
            <w:pPr>
              <w:rPr>
                <w:rFonts w:ascii="Century Gothic" w:hAnsi="Century Gothic"/>
              </w:rPr>
            </w:pPr>
          </w:p>
          <w:p w14:paraId="07CDB386" w14:textId="77777777" w:rsidR="00841524" w:rsidRDefault="00841524" w:rsidP="00BC41EC">
            <w:pPr>
              <w:rPr>
                <w:rFonts w:ascii="Century Gothic" w:hAnsi="Century Gothic"/>
              </w:rPr>
            </w:pPr>
          </w:p>
          <w:p w14:paraId="03BB8BCE" w14:textId="7D7EE2BF" w:rsidR="004D67F7" w:rsidRDefault="00BC41EC" w:rsidP="00BC41E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07 DE JULIO AL </w:t>
            </w:r>
            <w:r>
              <w:rPr>
                <w:rFonts w:ascii="Century Gothic" w:hAnsi="Century Gothic"/>
              </w:rPr>
              <w:t>12 DE SEPTIEMBRE</w:t>
            </w:r>
          </w:p>
          <w:p w14:paraId="4546827B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CC75655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976CE06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AF94864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750F83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D189D7A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513B3BA3" w14:textId="1D49CDAE" w:rsidR="004D67F7" w:rsidRPr="002655E8" w:rsidRDefault="004D67F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709DB6D2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394371C8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60B4456A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3C0F716A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2E5D0B3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932F59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CBBF197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400A25BD" w14:textId="27C6984B" w:rsidR="00B4206A" w:rsidRDefault="00C7308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19428F">
              <w:rPr>
                <w:rFonts w:ascii="Century Gothic" w:hAnsi="Century Gothic"/>
              </w:rPr>
              <w:t>8</w:t>
            </w:r>
            <w:r>
              <w:rPr>
                <w:rFonts w:ascii="Century Gothic" w:hAnsi="Century Gothic"/>
              </w:rPr>
              <w:t>/08</w:t>
            </w:r>
          </w:p>
          <w:p w14:paraId="74415C0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1E49192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7F637B83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4AFA1CB" w14:textId="3D3BF854" w:rsidR="00B4206A" w:rsidRPr="002655E8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2F7DC3B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A98CAF8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BE6AA84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3780599" w14:textId="77777777" w:rsidR="00B4206A" w:rsidRDefault="0019428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  <w:r w:rsidR="00C7308A">
              <w:rPr>
                <w:rFonts w:ascii="Century Gothic" w:hAnsi="Century Gothic"/>
              </w:rPr>
              <w:t>/09</w:t>
            </w:r>
          </w:p>
          <w:p w14:paraId="20DEC7AF" w14:textId="3BF1B252" w:rsidR="0019428F" w:rsidRPr="002655E8" w:rsidRDefault="0019428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(Prueba)</w:t>
            </w:r>
          </w:p>
        </w:tc>
        <w:tc>
          <w:tcPr>
            <w:tcW w:w="1621" w:type="dxa"/>
            <w:vMerge w:val="restart"/>
            <w:vAlign w:val="center"/>
          </w:tcPr>
          <w:p w14:paraId="60912E8B" w14:textId="77777777" w:rsidR="00841524" w:rsidRDefault="00841524" w:rsidP="002655E8">
            <w:pPr>
              <w:jc w:val="center"/>
              <w:rPr>
                <w:rFonts w:ascii="Century Gothic" w:hAnsi="Century Gothic"/>
              </w:rPr>
            </w:pPr>
          </w:p>
          <w:p w14:paraId="6233A8DA" w14:textId="77777777" w:rsidR="00841524" w:rsidRDefault="00841524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  <w:p w14:paraId="55369E0C" w14:textId="77777777" w:rsidR="00841524" w:rsidRDefault="00841524" w:rsidP="002655E8">
            <w:pPr>
              <w:jc w:val="center"/>
              <w:rPr>
                <w:rFonts w:ascii="Century Gothic" w:hAnsi="Century Gothic"/>
              </w:rPr>
            </w:pPr>
          </w:p>
          <w:p w14:paraId="419FB094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1D9F3D5F" w14:textId="053927DF" w:rsidR="002B2D83" w:rsidRPr="002655E8" w:rsidRDefault="002B2D8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</w:tr>
      <w:tr w:rsidR="00E80E9A" w14:paraId="1550DE7C" w14:textId="77777777" w:rsidTr="002A4444">
        <w:trPr>
          <w:trHeight w:val="1044"/>
        </w:trPr>
        <w:tc>
          <w:tcPr>
            <w:tcW w:w="10064" w:type="dxa"/>
          </w:tcPr>
          <w:p w14:paraId="23BF0FE6" w14:textId="77777777" w:rsidR="00E80E9A" w:rsidRDefault="00E80E9A" w:rsidP="002655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D6E5DD1" w14:textId="0D5F912E" w:rsidR="00CB3DDB" w:rsidRPr="00CB3DDB" w:rsidRDefault="00CB3DDB" w:rsidP="00CB3DD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B3D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</w:t>
            </w:r>
            <w:proofErr w:type="gramStart"/>
            <w:r w:rsidRPr="00CB3D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CB3D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Dialogar sobre problemas contemporáneos de la ética y la política, confrontando diversas </w:t>
            </w:r>
          </w:p>
          <w:p w14:paraId="1E11F8F7" w14:textId="77777777" w:rsidR="00CB3DDB" w:rsidRDefault="00CB3DDB" w:rsidP="00CB3DD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B3D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perspectivas filosóficas y fundamentando visiones personales. </w:t>
            </w:r>
          </w:p>
          <w:p w14:paraId="7A5B7958" w14:textId="77777777" w:rsidR="00CB3DDB" w:rsidRDefault="00CB3DDB" w:rsidP="00CB3DD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8A9F1A0" w14:textId="77777777" w:rsidR="00CB3DDB" w:rsidRDefault="00CB3DDB" w:rsidP="00CB3DD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AA67A3" w14:textId="77777777" w:rsidR="00CB3DDB" w:rsidRDefault="00CB3DDB" w:rsidP="00CB3DD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DBFEBD5" w14:textId="77777777" w:rsidR="00CB3DDB" w:rsidRPr="00CB3DDB" w:rsidRDefault="00CB3DDB" w:rsidP="00CB3DD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54598A4" w14:textId="40F23392" w:rsidR="00CB3DDB" w:rsidRPr="00CB3DDB" w:rsidRDefault="00CB3DDB" w:rsidP="00CB3DD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B3D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</w:t>
            </w:r>
            <w:proofErr w:type="gramStart"/>
            <w:r w:rsidRPr="00CB3D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CB3D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Evaluar diferentes tipos de argumentos presentes en textos filosóficos y fundamentar su validez o </w:t>
            </w:r>
          </w:p>
          <w:p w14:paraId="19FDAEC9" w14:textId="77777777" w:rsidR="00CB3DDB" w:rsidRPr="00CB3DDB" w:rsidRDefault="00CB3DDB" w:rsidP="00CB3DD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B3D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carácter falaz, considerando referentes teóricos, empíricos y del sentido común para apoyar o refutar </w:t>
            </w:r>
          </w:p>
          <w:p w14:paraId="57D5E92B" w14:textId="34271B61" w:rsidR="00B218F8" w:rsidRDefault="00CB3DDB" w:rsidP="00CB3DD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B3DDB">
              <w:rPr>
                <w:rFonts w:asciiTheme="minorHAnsi" w:hAnsiTheme="minorHAnsi" w:cstheme="minorHAnsi"/>
                <w:b/>
                <w:sz w:val="20"/>
                <w:szCs w:val="20"/>
              </w:rPr>
              <w:t>una tesis.</w:t>
            </w:r>
          </w:p>
        </w:tc>
        <w:tc>
          <w:tcPr>
            <w:tcW w:w="2127" w:type="dxa"/>
            <w:vMerge/>
            <w:tcBorders>
              <w:bottom w:val="nil"/>
            </w:tcBorders>
            <w:vAlign w:val="center"/>
          </w:tcPr>
          <w:p w14:paraId="445EFDE0" w14:textId="77777777" w:rsidR="00E80E9A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center"/>
          </w:tcPr>
          <w:p w14:paraId="0B3E5065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tcBorders>
              <w:bottom w:val="nil"/>
            </w:tcBorders>
            <w:vAlign w:val="center"/>
          </w:tcPr>
          <w:p w14:paraId="709EFA3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tcBorders>
              <w:bottom w:val="nil"/>
            </w:tcBorders>
            <w:vAlign w:val="center"/>
          </w:tcPr>
          <w:p w14:paraId="1DF32EA3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2A4444" w14:paraId="024CFF44" w14:textId="77777777" w:rsidTr="00BB5060">
        <w:trPr>
          <w:trHeight w:val="497"/>
        </w:trPr>
        <w:tc>
          <w:tcPr>
            <w:tcW w:w="10064" w:type="dxa"/>
          </w:tcPr>
          <w:p w14:paraId="05B16D7C" w14:textId="112FD904" w:rsidR="002A4444" w:rsidRDefault="0019428F" w:rsidP="0084152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28F">
              <w:rPr>
                <w:rFonts w:asciiTheme="minorHAnsi" w:hAnsiTheme="minorHAnsi" w:cstheme="minorHAnsi"/>
                <w:b/>
                <w:sz w:val="20"/>
                <w:szCs w:val="20"/>
              </w:rPr>
              <w:t>Unidad 4: El impacto de la filosofía en la vida cotidiana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14:paraId="02C1D071" w14:textId="77777777" w:rsidR="002A4444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606640D6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top w:val="nil"/>
            </w:tcBorders>
            <w:vAlign w:val="center"/>
          </w:tcPr>
          <w:p w14:paraId="4DD23E04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top w:val="nil"/>
            </w:tcBorders>
            <w:vAlign w:val="center"/>
          </w:tcPr>
          <w:p w14:paraId="15A1FBFE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2A4444" w14:paraId="50E38904" w14:textId="77777777" w:rsidTr="00B61DBE">
        <w:trPr>
          <w:trHeight w:val="1044"/>
        </w:trPr>
        <w:tc>
          <w:tcPr>
            <w:tcW w:w="10064" w:type="dxa"/>
          </w:tcPr>
          <w:p w14:paraId="77C1770A" w14:textId="77777777" w:rsidR="0019428F" w:rsidRPr="0019428F" w:rsidRDefault="0019428F" w:rsidP="0019428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28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5 </w:t>
            </w:r>
          </w:p>
          <w:p w14:paraId="5400B0B8" w14:textId="77777777" w:rsidR="0019428F" w:rsidRPr="0019428F" w:rsidRDefault="0019428F" w:rsidP="0019428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28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Evaluar el impacto de ideas filosóficas relacionadas con la ontología, la epistemología y la ética en </w:t>
            </w:r>
          </w:p>
          <w:p w14:paraId="398866E0" w14:textId="77777777" w:rsidR="0019428F" w:rsidRPr="0019428F" w:rsidRDefault="0019428F" w:rsidP="0019428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28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cuestiones actuales de la cultura, el mundo laboral, la tecnología, la política, las artes, entre otras </w:t>
            </w:r>
          </w:p>
          <w:p w14:paraId="4760450A" w14:textId="40DF65A8" w:rsidR="005D58F7" w:rsidRDefault="0019428F" w:rsidP="0019428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28F">
              <w:rPr>
                <w:rFonts w:asciiTheme="minorHAnsi" w:hAnsiTheme="minorHAnsi" w:cstheme="minorHAnsi"/>
                <w:b/>
                <w:sz w:val="20"/>
                <w:szCs w:val="20"/>
              </w:rPr>
              <w:t>posibilidades, utilizando diferentes formas de expresión y representación de ideas.</w:t>
            </w:r>
          </w:p>
        </w:tc>
        <w:tc>
          <w:tcPr>
            <w:tcW w:w="2127" w:type="dxa"/>
            <w:vAlign w:val="center"/>
          </w:tcPr>
          <w:p w14:paraId="67EFC6C2" w14:textId="54D3038F" w:rsidR="002A4444" w:rsidRDefault="00841524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 DE SEPTIEMBRE</w:t>
            </w:r>
            <w:r w:rsidR="00B4206A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 xml:space="preserve">AL </w:t>
            </w:r>
            <w:r w:rsidR="0019428F">
              <w:rPr>
                <w:rFonts w:ascii="Century Gothic" w:hAnsi="Century Gothic"/>
              </w:rPr>
              <w:t>NOVIEMBRE</w:t>
            </w:r>
          </w:p>
          <w:p w14:paraId="2AF8C8C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0A0791A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51818FA9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2D43625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4D6659F6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53456B98" w14:textId="40113665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Align w:val="center"/>
          </w:tcPr>
          <w:p w14:paraId="293D93B1" w14:textId="212FED66" w:rsidR="00A31166" w:rsidRPr="002655E8" w:rsidRDefault="00A31166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1587223A" w14:textId="1A5671BC" w:rsidR="00A31166" w:rsidRDefault="0019428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30</w:t>
            </w:r>
            <w:r w:rsidR="00C7308A">
              <w:rPr>
                <w:rFonts w:ascii="Century Gothic" w:hAnsi="Century Gothic"/>
              </w:rPr>
              <w:t>/10</w:t>
            </w:r>
          </w:p>
          <w:p w14:paraId="3B4C5A67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  <w:p w14:paraId="3A054B3F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29B6996C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75BBC4D2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5CB19821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60DB1448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3A57AF3D" w14:textId="57075E98" w:rsidR="00C7308A" w:rsidRPr="002655E8" w:rsidRDefault="00C7308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593CCFE3" w14:textId="5995CD20" w:rsidR="00A31166" w:rsidRDefault="00A31166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  <w:p w14:paraId="7016973F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50EA8B01" w14:textId="554BC668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062203D9" w:rsidR="00BB7838" w:rsidRDefault="00CB3DDB" w:rsidP="00C7308A">
      <w:r>
        <w:t>1 prueba 1 trabajo 1 acumulativa</w:t>
      </w:r>
    </w:p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A3C99"/>
    <w:rsid w:val="00120F5E"/>
    <w:rsid w:val="0019428F"/>
    <w:rsid w:val="001A3D9F"/>
    <w:rsid w:val="002102DA"/>
    <w:rsid w:val="002655E8"/>
    <w:rsid w:val="00280AB1"/>
    <w:rsid w:val="00291F90"/>
    <w:rsid w:val="002A4444"/>
    <w:rsid w:val="002B2D83"/>
    <w:rsid w:val="002C2E98"/>
    <w:rsid w:val="002C4027"/>
    <w:rsid w:val="00391111"/>
    <w:rsid w:val="004D67F7"/>
    <w:rsid w:val="005C6288"/>
    <w:rsid w:val="005D58F7"/>
    <w:rsid w:val="00602F19"/>
    <w:rsid w:val="006568FE"/>
    <w:rsid w:val="006C2AC0"/>
    <w:rsid w:val="00731E39"/>
    <w:rsid w:val="0074290B"/>
    <w:rsid w:val="007458F0"/>
    <w:rsid w:val="007968E0"/>
    <w:rsid w:val="007D26E4"/>
    <w:rsid w:val="007E49DA"/>
    <w:rsid w:val="00841524"/>
    <w:rsid w:val="008575C6"/>
    <w:rsid w:val="008D0484"/>
    <w:rsid w:val="009E6F40"/>
    <w:rsid w:val="009E7BA6"/>
    <w:rsid w:val="00A24C70"/>
    <w:rsid w:val="00A31166"/>
    <w:rsid w:val="00A752B0"/>
    <w:rsid w:val="00A968E1"/>
    <w:rsid w:val="00B218F8"/>
    <w:rsid w:val="00B24299"/>
    <w:rsid w:val="00B3630E"/>
    <w:rsid w:val="00B4206A"/>
    <w:rsid w:val="00B61DBE"/>
    <w:rsid w:val="00B74B95"/>
    <w:rsid w:val="00BB5060"/>
    <w:rsid w:val="00BB7838"/>
    <w:rsid w:val="00BC41EC"/>
    <w:rsid w:val="00C7308A"/>
    <w:rsid w:val="00CB3DDB"/>
    <w:rsid w:val="00CE7332"/>
    <w:rsid w:val="00D75449"/>
    <w:rsid w:val="00DB7A1C"/>
    <w:rsid w:val="00E240EB"/>
    <w:rsid w:val="00E80E9A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Cecilia Bolarin</cp:lastModifiedBy>
  <cp:revision>2</cp:revision>
  <cp:lastPrinted>2024-12-05T15:40:00Z</cp:lastPrinted>
  <dcterms:created xsi:type="dcterms:W3CDTF">2025-07-17T23:23:00Z</dcterms:created>
  <dcterms:modified xsi:type="dcterms:W3CDTF">2025-07-17T23:23:00Z</dcterms:modified>
</cp:coreProperties>
</file>